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53887">
      <w:pPr>
        <w:pStyle w:val="5"/>
        <w:spacing w:beforeLines="0" w:afterLines="0"/>
        <w:ind w:firstLine="0" w:firstLineChars="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附件：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领取竞磋文件一览表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 xml:space="preserve"> </w:t>
      </w:r>
    </w:p>
    <w:p w14:paraId="29EE9B14">
      <w:pPr>
        <w:pStyle w:val="5"/>
        <w:spacing w:beforeLines="0" w:afterLines="0"/>
        <w:ind w:firstLine="2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bookmarkStart w:id="1" w:name="_GoBack"/>
      <w:bookmarkEnd w:id="1"/>
    </w:p>
    <w:p w14:paraId="3BB11BF4">
      <w:pPr>
        <w:spacing w:beforeLines="0" w:afterLines="0"/>
        <w:jc w:val="left"/>
        <w:outlineLvl w:val="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项目名称：</w:t>
      </w:r>
      <w:bookmarkStart w:id="0" w:name="OLE_LINK1"/>
      <w:r>
        <w:rPr>
          <w:rFonts w:hint="eastAsia" w:ascii="宋体" w:hAnsi="宋体"/>
          <w:color w:val="000000"/>
          <w:sz w:val="28"/>
          <w:szCs w:val="28"/>
        </w:rPr>
        <w:t>水沐钟秀府项目品质地库装饰工程（二次）</w:t>
      </w:r>
    </w:p>
    <w:p w14:paraId="49098670">
      <w:pPr>
        <w:pStyle w:val="9"/>
        <w:spacing w:beforeLines="0" w:afterLines="0"/>
        <w:rPr>
          <w:rFonts w:hint="eastAsia" w:hAnsi="宋体"/>
          <w:sz w:val="34"/>
          <w:szCs w:val="24"/>
        </w:rPr>
      </w:pPr>
      <w:r>
        <w:rPr>
          <w:rFonts w:hint="eastAsia" w:hAnsi="宋体"/>
          <w:color w:val="000000"/>
          <w:sz w:val="28"/>
          <w:szCs w:val="28"/>
        </w:rPr>
        <w:t>采 购 人：江苏水利房地产开发有限公司</w:t>
      </w:r>
    </w:p>
    <w:p w14:paraId="3BDB2084">
      <w:pPr>
        <w:pStyle w:val="9"/>
        <w:spacing w:beforeLines="0" w:afterLines="0"/>
        <w:rPr>
          <w:rFonts w:hint="eastAsia" w:hAnsi="宋体"/>
          <w:sz w:val="34"/>
          <w:szCs w:val="24"/>
        </w:rPr>
      </w:pPr>
    </w:p>
    <w:bookmarkEnd w:id="0"/>
    <w:tbl>
      <w:tblPr>
        <w:tblStyle w:val="6"/>
        <w:tblpPr w:leftFromText="180" w:rightFromText="180" w:vertAnchor="page" w:horzAnchor="page" w:tblpX="1562" w:tblpY="5622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1663"/>
        <w:gridCol w:w="1815"/>
        <w:gridCol w:w="1664"/>
        <w:gridCol w:w="1815"/>
      </w:tblGrid>
      <w:tr w14:paraId="785EE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26EA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响应人名称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C0C9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EDE3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979A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47F8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领取时间</w:t>
            </w:r>
          </w:p>
        </w:tc>
      </w:tr>
      <w:tr w14:paraId="248BF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046C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86C9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54EE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6266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A4EA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</w:tbl>
    <w:p w14:paraId="7BB415B5">
      <w:pPr>
        <w:pStyle w:val="5"/>
        <w:spacing w:beforeLines="0" w:afterLines="0"/>
        <w:ind w:firstLine="0" w:firstLineChars="0"/>
        <w:jc w:val="both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</w:p>
    <w:p w14:paraId="1E56F98F">
      <w:pPr>
        <w:pStyle w:val="5"/>
        <w:spacing w:beforeLines="0" w:afterLines="0"/>
        <w:ind w:firstLine="0" w:firstLineChars="0"/>
        <w:jc w:val="both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</w:p>
    <w:p w14:paraId="47371BBF"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注：供应商填写并加盖公章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EA3FF">
    <w:pPr>
      <w:pStyle w:val="3"/>
      <w:spacing w:beforeLines="0" w:afterLines="0" w:line="14" w:lineRule="auto"/>
      <w:rPr>
        <w:rFonts w:hint="default"/>
        <w:sz w:val="20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9921240</wp:posOffset>
              </wp:positionV>
              <wp:extent cx="215900" cy="153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ED85D">
                          <w:pPr>
                            <w:spacing w:before="14" w:beforeLines="0" w:afterLines="0"/>
                            <w:ind w:left="20"/>
                            <w:rPr>
                              <w:rFonts w:hint="default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t>16</w: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15pt;margin-top:781.2pt;height:12.1pt;width:17pt;mso-position-horizontal-relative:page;mso-position-vertical-relative:page;z-index:-251657216;mso-width-relative:page;mso-height-relative:page;" filled="f" stroked="f" coordsize="21600,21600" o:gfxdata="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7oHBtoAAAANAQAADwAAAAAAAAABACAAAAAiAAAAZHJzL2Rvd25yZXYueG1sUEsB&#10;AhQAFAAAAAgAh07iQJ3hMv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28ED85D">
                    <w:pPr>
                      <w:spacing w:before="14" w:beforeLines="0" w:afterLines="0"/>
                      <w:ind w:left="20"/>
                      <w:rPr>
                        <w:rFonts w:hint="default"/>
                        <w:sz w:val="18"/>
                        <w:szCs w:val="24"/>
                      </w:rPr>
                    </w:pPr>
                    <w:r>
                      <w:rPr>
                        <w:rFonts w:hint="default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t>16</w:t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C0964">
    <w:pPr>
      <w:pStyle w:val="4"/>
      <w:spacing w:beforeLines="0" w:afterLines="0"/>
      <w:rPr>
        <w:rFonts w:hint="eastAsia" w:ascii="宋体" w:hAnsi="宋体" w:cs="宋体"/>
        <w:sz w:val="18"/>
        <w:szCs w:val="18"/>
      </w:rPr>
    </w:pPr>
  </w:p>
  <w:p w14:paraId="4794A631">
    <w:pPr>
      <w:pBdr>
        <w:bottom w:val="thinThickSmallGap" w:color="000000" w:sz="18" w:space="0"/>
      </w:pBdr>
      <w:tabs>
        <w:tab w:val="center" w:pos="4153"/>
        <w:tab w:val="right" w:pos="8306"/>
      </w:tabs>
      <w:snapToGrid w:val="0"/>
      <w:spacing w:beforeLines="0" w:afterLines="0"/>
      <w:ind w:right="-15" w:rightChars="-7"/>
      <w:jc w:val="left"/>
      <w:rPr>
        <w:rFonts w:hint="eastAsia" w:ascii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1E3A3F"/>
    <w:multiLevelType w:val="multilevel"/>
    <w:tmpl w:val="3B1E3A3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  <w:u w:val="none" w:color="auto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  <w:u w:val="none" w:color="auto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u w:val="none" w:color="auto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F2049"/>
    <w:rsid w:val="1CB81155"/>
    <w:rsid w:val="2D5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numPr>
        <w:ilvl w:val="0"/>
        <w:numId w:val="1"/>
      </w:numPr>
      <w:autoSpaceDE w:val="0"/>
      <w:autoSpaceDN w:val="0"/>
      <w:adjustRightInd w:val="0"/>
      <w:snapToGrid w:val="0"/>
      <w:spacing w:before="340" w:beforeLines="0" w:after="330" w:afterLines="0" w:line="578" w:lineRule="auto"/>
      <w:ind w:left="432" w:hanging="432"/>
      <w:outlineLvl w:val="0"/>
    </w:pPr>
    <w:rPr>
      <w:rFonts w:hint="eastAsia" w:ascii="宋体"/>
      <w:b/>
      <w:color w:val="000000"/>
      <w:kern w:val="44"/>
      <w:sz w:val="4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beforeLines="0" w:afterLines="0"/>
      <w:jc w:val="center"/>
    </w:pPr>
    <w:rPr>
      <w:rFonts w:hint="default" w:eastAsia="仿宋_GB2312"/>
      <w:sz w:val="28"/>
      <w:szCs w:val="24"/>
    </w:rPr>
  </w:style>
  <w:style w:type="paragraph" w:styleId="4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</w:pPr>
    <w:rPr>
      <w:rFonts w:hint="default"/>
      <w:sz w:val="18"/>
      <w:szCs w:val="24"/>
    </w:rPr>
  </w:style>
  <w:style w:type="paragraph" w:styleId="5">
    <w:name w:val="Body Text First Indent"/>
    <w:basedOn w:val="3"/>
    <w:unhideWhenUsed/>
    <w:qFormat/>
    <w:uiPriority w:val="99"/>
    <w:pPr>
      <w:tabs>
        <w:tab w:val="left" w:pos="0"/>
        <w:tab w:val="left" w:pos="993"/>
        <w:tab w:val="left" w:pos="1134"/>
      </w:tabs>
      <w:spacing w:beforeLines="0" w:afterLines="0"/>
      <w:ind w:firstLine="420" w:firstLineChars="100"/>
    </w:pPr>
    <w:rPr>
      <w:rFonts w:hint="default"/>
      <w:sz w:val="28"/>
      <w:szCs w:val="24"/>
    </w:rPr>
  </w:style>
  <w:style w:type="paragraph" w:styleId="8">
    <w:name w:val="List Paragraph"/>
    <w:basedOn w:val="1"/>
    <w:unhideWhenUsed/>
    <w:qFormat/>
    <w:uiPriority w:val="34"/>
    <w:pPr>
      <w:spacing w:beforeLines="0" w:afterLines="0"/>
      <w:ind w:firstLine="420" w:firstLineChars="200"/>
    </w:pPr>
    <w:rPr>
      <w:rFonts w:hint="default" w:ascii="Calibri" w:hAnsi="Calibri"/>
      <w:sz w:val="21"/>
      <w:szCs w:val="22"/>
    </w:rPr>
  </w:style>
  <w:style w:type="paragraph" w:customStyle="1" w:styleId="9">
    <w:name w:val="正文1"/>
    <w:unhideWhenUsed/>
    <w:qFormat/>
    <w:uiPriority w:val="99"/>
    <w:pPr>
      <w:widowControl w:val="0"/>
      <w:adjustRightInd w:val="0"/>
      <w:spacing w:beforeLines="0" w:afterLines="0" w:line="312" w:lineRule="atLeast"/>
      <w:jc w:val="both"/>
    </w:pPr>
    <w:rPr>
      <w:rFonts w:hint="eastAsia" w:ascii="宋体" w:hAnsi="Times New Roman" w:eastAsia="宋体" w:cs="Times New Roman"/>
      <w:sz w:val="3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2411</Words>
  <Characters>2646</Characters>
  <Lines>0</Lines>
  <Paragraphs>0</Paragraphs>
  <TotalTime>2</TotalTime>
  <ScaleCrop>false</ScaleCrop>
  <LinksUpToDate>false</LinksUpToDate>
  <CharactersWithSpaces>2793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2024-12-20T06:57:00Z</dcterms:created>
  <dc:creator>mac</dc:creator>
  <cp:lastModifiedBy>不加香菜</cp:lastModifiedBy>
  <dcterms:modified xsi:type="dcterms:W3CDTF">2024-12-20T09:24:07Z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eyJoZGlkIjoiMGRiYzQ3OTdmZGE4NGU4NGQ1MDU0ZDVkZmUwZjgxOTEiLCJ1c2VySWQiOiIyMDkwODM4MDUifQ==</vt:lpwstr>
  </property>
  <property fmtid="{D5CDD505-2E9C-101B-9397-08002B2CF9AE}" pid="4" name="ICV">
    <vt:lpwstr>44DDE92D57764F0AAE4B64DD1AEAC940_12</vt:lpwstr>
  </property>
</Properties>
</file>